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882"/>
      </w:tblGrid>
      <w:tr w:rsidR="006049D0" w14:paraId="033A5406" w14:textId="77777777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98346" w14:textId="77777777" w:rsidR="006049D0" w:rsidRDefault="006049D0">
            <w:pPr>
              <w:pStyle w:val="st14"/>
              <w:rPr>
                <w:rStyle w:val="st42"/>
              </w:rPr>
            </w:pPr>
            <w:bookmarkStart w:id="0" w:name="_GoBack"/>
            <w:bookmarkEnd w:id="0"/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DCF67" w14:textId="77777777" w:rsidR="006049D0" w:rsidRDefault="006049D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Додаток 3</w:t>
            </w:r>
            <w:r>
              <w:rPr>
                <w:rStyle w:val="st42"/>
              </w:rPr>
              <w:br/>
              <w:t>до Положення</w:t>
            </w:r>
            <w:r>
              <w:rPr>
                <w:rStyle w:val="st42"/>
              </w:rPr>
              <w:br/>
              <w:t>про військово-лікарську експертизу</w:t>
            </w:r>
            <w:r>
              <w:rPr>
                <w:rStyle w:val="st42"/>
              </w:rPr>
              <w:br/>
              <w:t>в Збройних Силах України</w:t>
            </w:r>
          </w:p>
        </w:tc>
      </w:tr>
    </w:tbl>
    <w:p w14:paraId="036CECD7" w14:textId="77777777" w:rsidR="006049D0" w:rsidRDefault="006049D0" w:rsidP="00945BD1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163C62B5" w14:textId="5DC5AC39" w:rsidR="00945BD1" w:rsidRPr="00804DB4" w:rsidRDefault="00945BD1" w:rsidP="00945BD1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804DB4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br/>
        <w:t>додаткових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стану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здоров’я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37"/>
        <w:gridCol w:w="976"/>
        <w:gridCol w:w="1121"/>
        <w:gridCol w:w="442"/>
        <w:gridCol w:w="811"/>
        <w:gridCol w:w="580"/>
        <w:gridCol w:w="442"/>
        <w:gridCol w:w="939"/>
        <w:gridCol w:w="941"/>
        <w:gridCol w:w="1066"/>
        <w:gridCol w:w="815"/>
        <w:gridCol w:w="1095"/>
        <w:gridCol w:w="448"/>
      </w:tblGrid>
      <w:tr w:rsidR="00945BD1" w:rsidRPr="000C020F" w14:paraId="42C6914B" w14:textId="77777777" w:rsidTr="0019551B">
        <w:trPr>
          <w:trHeight w:val="566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A36B95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Перелік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хвороб,</w:t>
            </w:r>
          </w:p>
          <w:p w14:paraId="096304F4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статті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Розкладу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хвороб.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19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C1C59B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родів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(сил),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частин,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окремих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військово-облікових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спеціальностей,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шкідливих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факторів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військової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кандидатів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навчання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ВВНЗ,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осіб,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несуть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спорудах</w:t>
            </w:r>
          </w:p>
        </w:tc>
      </w:tr>
      <w:tr w:rsidR="0019551B" w:rsidRPr="000C020F" w14:paraId="0A2E4C95" w14:textId="77777777" w:rsidTr="0019551B">
        <w:trPr>
          <w:trHeight w:val="1017"/>
        </w:trPr>
        <w:tc>
          <w:tcPr>
            <w:tcW w:w="8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B6B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2FA8AF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671F9C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347BEF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4837EFB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AB201A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FB52C6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2A33ACA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B132E74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E9CE29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96F9AD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FF52236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19551B" w:rsidRPr="000C020F" w14:paraId="098B7F0D" w14:textId="77777777" w:rsidTr="0019551B">
        <w:trPr>
          <w:trHeight w:val="5549"/>
        </w:trPr>
        <w:tc>
          <w:tcPr>
            <w:tcW w:w="8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B73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4E611A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Механiки-водiї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члени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екіпажів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танків,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самохідно-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артилерійських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установок,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інженерних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машин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базi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танків,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бойових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броньованих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машин,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пускових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установок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ракетних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частин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2EFCFEE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призначення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5089AC1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ДШВ,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морська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піхота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особливий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період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оголошення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мобілізації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та/або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введення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правового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режиму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воєнного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стану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25A7EC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Штурмові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Сухопутних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Сил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територіальної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оборони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Збройних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Сил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України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A7B8FC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Підводні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човни,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надводні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кораблі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ВМС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Збройних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Сил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709AD9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Водолаз,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водолазний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спеціаліст,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лікар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медичної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групи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рятувального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загону,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лікар-фізіолог,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оператор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жорстких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пристроїв,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водолаз-глибоководник,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акванавт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8F1680D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Національний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контингент,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національний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персонал,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що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входить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національного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контингенту,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залучаються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участі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0317FCF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відбираються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для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проходять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КРП,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джерелами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ЕМП,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джерелами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мікроорганізмами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I–II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груп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патогенності,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особливо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небезпечними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інфекційними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хворобами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00EDCF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мають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офіцерського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звання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вступають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вищих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навчаються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них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CAFEE3A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мають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офіцерське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звання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вступають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закладів,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військових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вищих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закладів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навчаються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них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452DA3F" w14:textId="77777777" w:rsidR="00945BD1" w:rsidRPr="000C020F" w:rsidRDefault="00945BD1" w:rsidP="00B761DB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призначаються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несуть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спеціальних</w:t>
            </w:r>
            <w:r w:rsidR="00804DB4"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спорудах</w:t>
            </w:r>
          </w:p>
        </w:tc>
      </w:tr>
      <w:tr w:rsidR="0019551B" w:rsidRPr="000C020F" w14:paraId="03868C31" w14:textId="77777777" w:rsidTr="0019551B">
        <w:trPr>
          <w:trHeight w:val="60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4795D93C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5ABB9F86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6AE3B184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3C1E0CFD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67E51F73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5BF45AF0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48519310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7C839989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5FA61CF8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02B24E35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0D6F0140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768FBE5A" w14:textId="77777777" w:rsidR="00945BD1" w:rsidRPr="000C020F" w:rsidRDefault="00945BD1" w:rsidP="00B761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19551B" w:rsidRPr="000C020F" w14:paraId="1E5485C8" w14:textId="77777777" w:rsidTr="0019551B">
        <w:trPr>
          <w:trHeight w:val="60"/>
        </w:trPr>
        <w:tc>
          <w:tcPr>
            <w:tcW w:w="3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BBCF34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Зріст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(см)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7ACD4B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вище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E0BD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C4588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842B9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8870A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956B71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BAFA7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190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626C26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FBCA5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8E7A4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1F57CE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C5DA4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180</w:t>
            </w:r>
          </w:p>
        </w:tc>
      </w:tr>
      <w:tr w:rsidR="0019551B" w:rsidRPr="000C020F" w14:paraId="6B5DE9F3" w14:textId="77777777" w:rsidTr="0019551B">
        <w:trPr>
          <w:trHeight w:val="60"/>
        </w:trPr>
        <w:tc>
          <w:tcPr>
            <w:tcW w:w="3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F9E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402C4F9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EF6159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1A640F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217A6D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684EC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CA3563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2ED2E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C5E7B4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AC40F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E44117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45F4A7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B791B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45400BE7" w14:textId="77777777" w:rsidTr="0019551B">
        <w:trPr>
          <w:trHeight w:val="60"/>
        </w:trPr>
        <w:tc>
          <w:tcPr>
            <w:tcW w:w="3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E512A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Вага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(кг)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4B086E0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бiльше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70C2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9EB336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2014D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CCB6F5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7A44A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4A8866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039A93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1D5D8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98CC0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4D7B17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1BFC6F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3C5DE753" w14:textId="77777777" w:rsidTr="0019551B">
        <w:trPr>
          <w:trHeight w:val="60"/>
        </w:trPr>
        <w:tc>
          <w:tcPr>
            <w:tcW w:w="3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C8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9" w:type="dxa"/>
              <w:right w:w="57" w:type="dxa"/>
            </w:tcMar>
            <w:vAlign w:val="center"/>
          </w:tcPr>
          <w:p w14:paraId="6457183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менше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C47DEC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3A3D0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43189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125E5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BA56D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CA2867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20E6A7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161C4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147EEF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A665E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9FF3E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75AC251C" w14:textId="77777777" w:rsidTr="0019551B">
        <w:trPr>
          <w:trHeight w:val="60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802A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Гострота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зору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вiддалi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корекції</w:t>
            </w:r>
          </w:p>
          <w:p w14:paraId="44E2B8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нижче)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CA880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0,8/0,4,</w:t>
            </w:r>
          </w:p>
          <w:p w14:paraId="1CD0C7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члени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екіпажу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0,5/0,1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07FE0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</w:t>
            </w:r>
          </w:p>
          <w:p w14:paraId="14C87CB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A6616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</w:t>
            </w:r>
          </w:p>
          <w:p w14:paraId="697393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E0CB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</w:t>
            </w:r>
          </w:p>
          <w:p w14:paraId="77E179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0044EF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</w:t>
            </w:r>
          </w:p>
          <w:p w14:paraId="605516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43262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0,6/0,6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A1CB4D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0,6/0,6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A53495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3089C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921AF7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5465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</w:t>
            </w:r>
          </w:p>
          <w:p w14:paraId="7CC03B3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0,4</w:t>
            </w:r>
          </w:p>
        </w:tc>
      </w:tr>
      <w:tr w:rsidR="0019551B" w:rsidRPr="000C020F" w14:paraId="4BF74D4A" w14:textId="77777777" w:rsidTr="0019551B">
        <w:trPr>
          <w:trHeight w:val="60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818A0A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Гострота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зору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корекцією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D8F04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486AF0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F68F1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DB56F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A5239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55439F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B40A33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C1DFF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BB3F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0,8/0,5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75B58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0,5/0,4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C259A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5DE71736" w14:textId="77777777" w:rsidTr="0019551B">
        <w:trPr>
          <w:trHeight w:val="446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695CEAF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Кольоровiдчуття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00DA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дихро-мазiя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09AC4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22A7A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86DB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8F828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906ED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F8B4C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3BF0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7851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D1B24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B055D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D9ADA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E3BCE7D" w14:textId="77777777" w:rsidTr="0019551B">
        <w:trPr>
          <w:trHeight w:val="1758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A1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EF71EA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Аномальна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трихромазія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будь-якого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типу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5F3DD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D426C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E0EA6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C3A4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A52BC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8D7E1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2AD11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A3EA3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15D4D2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  <w:p w14:paraId="7365665F" w14:textId="334FD1C8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1955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придатні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41533D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  <w:p w14:paraId="0C7373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придатні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14D4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95640BE" w14:textId="77777777" w:rsidTr="0019551B">
        <w:trPr>
          <w:trHeight w:val="993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D96C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Обмеження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полів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зору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більше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нiж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Pr="000C020F">
              <w:rPr>
                <w:rStyle w:val="aff7"/>
                <w:rFonts w:ascii="Times New Roman" w:hAnsi="Times New Roman" w:cs="Times New Roman"/>
                <w:spacing w:val="0"/>
                <w:sz w:val="20"/>
                <w:szCs w:val="20"/>
              </w:rPr>
              <w:t>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одному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оцi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3E5CC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7A549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0C59A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D8676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03F7C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5052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27E2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0F979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37061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F2A8A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3DF7B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4FD860B0" w14:textId="77777777" w:rsidTr="0019551B">
        <w:trPr>
          <w:trHeight w:val="2143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FE712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Рефракція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47742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3FE29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E4C6A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A68C1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589BB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65A2A5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Короткозорість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далекозорість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більше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1,0Д/1,0Д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16752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98A86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F80D4A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Короткозорість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далекозорість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4,0Д/4,0Д,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астигматизм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2,0Д/2,0Д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C6AD9B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Короткозорість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далекозорість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6,0Д/6,0Д,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астигматизм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3,0Д/3,0Д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F338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78EF80C3" w14:textId="77777777" w:rsidTr="0019551B">
        <w:trPr>
          <w:trHeight w:val="1332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0224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Слух,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шепiтна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мова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(метрiв,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менше)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C5005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3/3;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члени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екіпажу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1/4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3/3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F756D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4/4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CAE2B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4/4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67C52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4/4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02E74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4/4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7013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B059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5DA27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E15A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02905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5/3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4/4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69766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5/5</w:t>
            </w:r>
          </w:p>
        </w:tc>
      </w:tr>
      <w:tr w:rsidR="0019551B" w:rsidRPr="000C020F" w14:paraId="4DA863B7" w14:textId="77777777" w:rsidTr="0019551B">
        <w:trPr>
          <w:trHeight w:val="4165"/>
        </w:trPr>
        <w:tc>
          <w:tcPr>
            <w:tcW w:w="8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00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47200A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вирахуване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середньоарифметичне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значення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порогів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слуху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частотах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0,5;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1;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кГц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даними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порогової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тональної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аудіометрії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складає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34,9дБ*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48F6D5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15дБ*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D6293A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15дБ*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39C80AF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15дБ*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4A5AA67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15дБ*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2B1D8B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10дБ*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4BD2922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10дБ*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683DE78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10дБ*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9E87F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10дБ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*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766F6E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вирахуване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середньоарифметичне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значення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порогів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слуху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частотах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0,5;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1;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кГц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даними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порогової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тональної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аудіометрії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складає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34,9дБ*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41B7D7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тональній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шкалі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10дБ*</w:t>
            </w:r>
          </w:p>
        </w:tc>
      </w:tr>
      <w:tr w:rsidR="0019551B" w:rsidRPr="000C020F" w14:paraId="4226C916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06537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BE1E2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98ABE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073A3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5161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244E4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DCB2D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C5DE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EC895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5E39C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DC744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654C2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822543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FD19D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D47C6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B589E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795B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100D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49B46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9BE3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86165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13A84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2B66C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121EC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34A81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61011F3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05F9E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51F68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6B756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84D56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FAAA9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6FB0E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2A1C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642B0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D4659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494F6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78198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792F1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7FEF8A6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8D382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B0BFD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BD268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7BC71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9159C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2D14E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86FEC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E9595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1401F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9B570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65ED7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541D9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7F61491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95E24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15AB4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59CB6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DD99E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66A23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6ADE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D8FF1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E0F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75243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FBA2F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A75B5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67ACE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89ED89A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3E37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F14BB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F3453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B301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44164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163D7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41ACA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88ED4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04F8D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CA535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C6CF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1D7F0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425DBEBA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E87A7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AEFDF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53068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DB87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0B78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1FEE4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04738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CFFCA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D200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62D30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46CB2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EB4FB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534A768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6AB59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C561C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42B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4AF61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CF9D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A087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B3B55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40AAF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EB8FD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F9D0D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EC37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2D9ED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A530393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0704D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509D1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A6789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6DAD9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A89D0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9CA0A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B3C3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D11FC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E134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F664E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8AEC0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8CD1A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499AFC7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BD026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13229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237CD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78E0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3B294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AB7A1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776A0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C0FD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68C8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D6557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990A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3C3A6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2606473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F932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20623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65628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80A60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6D8E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1182D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D4B9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D311C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5EF1F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755A4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1670C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F1413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F72AB5C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FA7EE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E2FF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6D78D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C0FF0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04D89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F59D9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AAFB4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75A0D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A822B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495CD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B761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6DAC2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F8E0DCF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24DC0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1A298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B7D4D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E24A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8143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0E8D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F1A61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7CE7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BE16C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7D5B5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5DA2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2F7A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3D95839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B486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16-б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8A883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9872D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7B237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0D236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146B6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693CB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4AFA5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72CEE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78FC1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CD03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C5B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424FD4E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A83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17-б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3C950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2EA76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D9F80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D39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5B21A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25BFE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3F02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5EAAB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C8DA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67793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A237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C37C47A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1647F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D2C1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5B894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AEDE7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9A058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D2D4C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3A7E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0A963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32DAC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001A1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F5289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21F81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0C2A835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795DA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0AA7A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CDD5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7646A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82461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6F79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15D1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1A72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974FF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E49E3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97514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1586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E3C9462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BBDC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16A07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16326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9825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E8905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F6474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1A2BD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0FB86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22528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61D8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688FC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5F974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FFEB290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152F8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CDCD5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4ABD3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A060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D7127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EC2EE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CF4AC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75650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B18D1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7F8E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7CD78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65A88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FDBF893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14F34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C6217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FECC4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008A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89ADD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FC90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3018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1FB2C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1B7B6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59EDD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63F9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3B3F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B33F2B8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DC04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9EFE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881C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B051B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3B8F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EEC0E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C191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0A7A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015B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1CF41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CDA0A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98FD2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145D7184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F34F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4E94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B2951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0F89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53DA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BB2F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284FA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85C61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0E22B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55F08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F9AAD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1C93C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331B431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D887F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26-б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E5766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FC65E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DDF48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FAE64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61796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7B3A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6F42E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65FED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ED778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0F93E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AA6D5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F1636DF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DA92D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27-б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412B0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1CD0A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7EB04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3E550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50222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B896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1461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FCE16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607B1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5E3A0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E50C5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37FDB0F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43F2B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C3FB7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924CD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9B64D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7892E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A879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39502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C4AD0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2EBC9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06890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C4DC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59F10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435BC31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036F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CD931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91204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909A8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8569F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3DF2C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98A1C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831A2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8EE8E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89386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6F0B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8D4FA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0CC39A8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18DA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24F29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7ACB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D3DB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8CE68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75A3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1D0E2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B60F4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5918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5BD2D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B5295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FF221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6686CF4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CC9F5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08FCF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DD199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2CC1B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0FE12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3E131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6F96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E123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088AF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C923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71D43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E7104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C92BBEA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289B7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31-в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E1015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E448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97863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040AE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21FDA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0BE38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257EC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7E4B8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233CD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E2386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9E27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197F2BDF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3FC6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9E4DA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159A1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C64F6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E03E5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C3697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B2D15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15532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244F5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03C73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FD8AE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C598A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0A44BF3B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C2C9A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BDE12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729F4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5657E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7696A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7F445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C864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67599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E5820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B9FD8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407D6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17FCA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493BCDF6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68FA2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36-б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50603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8C9F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B9FA3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06A1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B1EB7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A2ED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71B2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EC4D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5308E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8AB67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8757B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1C0D428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592AB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95C5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E9557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80B5D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CC930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316DE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52023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2C0D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04B06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F066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96BCA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D0A7C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2123932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97E72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8BE79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3F46B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88DEA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2966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E05F7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BBD3C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B7D72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C4C70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155B8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64EBB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B287D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F05340C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28F0D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ABE1A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FCF8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E0786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7700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65761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0E3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D152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4919D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719F4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F853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B7174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BEEE721" w14:textId="77777777" w:rsidTr="0019551B">
        <w:trPr>
          <w:trHeight w:val="44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AA72D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03C08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FEA8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86C7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FFF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5C6FD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3A75C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C5066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9325E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213D2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34944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2A4D9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C653A1A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25B80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11B29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FE3B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4630C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CB075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E5203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11E4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6B787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F9A9E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F7C4A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3F39C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98EA6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83AC67F" w14:textId="77777777" w:rsidTr="0019551B">
        <w:trPr>
          <w:trHeight w:val="28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72B24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2DA4B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15857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ADA61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C93F8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971E5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3086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17393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FB5B0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E0308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B17C3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F7EC8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A43EBED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DDD7D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AE4DE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EFD8A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5880C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51058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4E88A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DC47E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BE4F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09C1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4E2FA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87680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AE6AC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3FD131B2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BEB87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46-б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B69C9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A343E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6FA03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61845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1FDA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15C29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80D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7A7E6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КРП-НП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4FE97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D69D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91C8C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C7930D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6C4F9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46-в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36D44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79D7D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5A5AA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5482B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26D23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5A480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898D5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00B5F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КРП-НП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51EA1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8E965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2AC94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7F890F2D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5385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47-б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426BD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30C03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4A1FF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B8625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A0FB1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CCC81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25F3E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B9A7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КРП-НП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0EF0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4F347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9D81C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1D21537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1827A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47-в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B6510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4FD3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806A7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81C15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1B84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669D8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B662C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F851E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КРП-НП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6AA3B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17A86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A45A1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0797679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8BC2A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B7C3B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DBC95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C7557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256CD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CAAE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C5280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9C57C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E1181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6AC5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EE21A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8CF4C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34764F1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6DB18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49-в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1095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106BB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01BAF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6DEA3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BE6BE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EAB2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37D08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7A61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BB41B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D47A9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6F074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6C38B6F4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C5C0C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2A4A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F3AA9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E4D39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9685E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9AAE6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2737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B3D32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B93B5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274CB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B6813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87DD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1BA2ECF1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CFB07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51-в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B2A35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3245E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B1B42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59C77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44EA2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D7CB8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A819C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23E1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45AF5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633C3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09237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67777492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8A9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52-б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38863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8136E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25319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EC1B4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DEB60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F9F87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BDE9D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C0934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DEF1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D5F6E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6EBD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9CE9573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BFED5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00F67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FB7D8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0AB5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CE937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FD487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D1516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2C85E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1AC71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53953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90481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2B079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968BFB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4851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5ACF6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D4185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B6544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CB70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B8CF4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F3B4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57BC1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D7B65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КРП-НП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7A13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583E2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56362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161DD5D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900D9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65936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D579F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B4C98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A32C5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99ED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7E5FC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2D942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98CEB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3E3D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BE089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5C84D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45A66A7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7612E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57-б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C0D54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C2F41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19F08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2D5D1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5A49E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D34BE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140DA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5D6C2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0A168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E885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9148E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2F139D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4FE31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C81DE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312A3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2DA2B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C8812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0E946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5EE2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1672E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3745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D2243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31A5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6010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54640081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44A29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1EE25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DCE4E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46B44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7F0EB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6547A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7B514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E8CD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3005F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618F8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CCDE40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7728C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AA432DF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74474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DF56A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0BC85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11879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8CCCA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951AF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380A7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F71CF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1E715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EDFE8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4958D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E19F2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9BE6F1E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4097B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62-б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0817D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87C2A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3BDA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CEF3C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6BD44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BC0C6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34860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05FC9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78B4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67615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0DF6B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14C47760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B9CB5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BB4CD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7F5B0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D2DDC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91E4E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07E0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4A61C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96649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9EB9E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4E5E6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7A76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2EC18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E5E278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244AF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66-б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5D665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2CB5D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48811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8E6CC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F1266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5C0CA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5E091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90319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C47F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F10F0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AE3B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33FBC3B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1FA6F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67-б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55E0E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A198D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706BC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E3BA3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6A97C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4EA7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8C429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E3E72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28DC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A89F9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FE48E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2DEFD26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24F61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01448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AE617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DE8A3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6A4F5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731F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9D17C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A5DBB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EC1FE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90C1F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6D69B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7E35B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6CA2B3B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A294E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69-а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38980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2CFA1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8425D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AD8EB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49C16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8C5C1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B68F0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99553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66BA6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0A04B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62DD2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A5C7974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E9540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4918A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42F05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C271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45124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DBBF3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4326C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26D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8EEC6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112E3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26262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91A46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2CFEA0B3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AC2AE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71-б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F7095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2DCFC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89E81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9923B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FC75F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45F4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B7F03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87A4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7749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D0E32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82E2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129E05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7BE7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034B2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66E22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FF850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9E5B1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19789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332C2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3136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FBE3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2A92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608D9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25CCA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717411C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912F9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DCA68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ED52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8A65B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CB21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F8CDF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02134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AAA4D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82DDB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7FA65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1E408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9EA02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6DC0C4FA" w14:textId="77777777" w:rsidTr="0019551B">
        <w:trPr>
          <w:trHeight w:val="447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DBC0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724FF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1C6C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E3FEF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B9EE0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ED4C4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93E9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6181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AB3DE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73486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AC42DA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8D4C9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9BBBDC5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518F8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76-в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FBE65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BF74B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ED484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FB982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9C6E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20233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F407F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E35D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84541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9A343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12D1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566FE9AE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6C166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77-в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A4D74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E3481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513B8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66559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EEFCC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4B74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D8468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17AA0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E28C5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2F79A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5A68B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EC1989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6490D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78-б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15D07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EB33D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303A9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45506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2A888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C4D93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D1C7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C90D9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1C35D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49A7C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B786F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4CCE7BD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085B3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79-б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9FE57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388B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11611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C6DCF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17C45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D380C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FFA62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964D4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1EB91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AE7DB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19CCB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F7E477E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71C34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79-в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5CF19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AC877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D6C69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8E46B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3B672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F0C4B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B87FB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098A3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094DC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F9C2A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AD6812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155C522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89752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80-б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6044D7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3DC69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F9856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805AE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2BFB2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4ED99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E483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24BE4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A42C9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4E85C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6FDC1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3CAF32B" w14:textId="77777777" w:rsidTr="0019551B">
        <w:trPr>
          <w:trHeight w:val="447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8613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83-б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4518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водії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0C020F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D14F9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E70F0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392C3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62AA5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2E189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2F15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05F5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60E7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164CFE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946A9D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0E6D22D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DFB0F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84-б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94760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81C2C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199E36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D7629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EF41E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03A7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8F073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15E1F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99D4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64D9D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059D3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39717739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DE867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85-а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D986CD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15652E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D74F2F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057DC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B68AD1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F839C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CCAC69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FEDEF5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BC3A4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15083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E81B70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</w:tr>
      <w:tr w:rsidR="0019551B" w:rsidRPr="000C020F" w14:paraId="7656ACBC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78FE3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85-б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57CA8F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02BAA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F3EF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DF0FF3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73BA0B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B4E687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FC9B2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D97718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BAAF9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EEB521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A79046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9551B" w:rsidRPr="000C020F" w14:paraId="54B6ABE7" w14:textId="77777777" w:rsidTr="0019551B">
        <w:trPr>
          <w:trHeight w:val="28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2DAA4B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Стаття</w:t>
            </w:r>
            <w:r w:rsidR="00804DB4"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EB0524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3126B2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A654B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0D4A25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E260E8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AC7A9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E82304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94055A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9E30AC" w14:textId="77777777" w:rsidR="00945BD1" w:rsidRPr="000C020F" w:rsidRDefault="00945BD1" w:rsidP="00B761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BE34BC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FA12F9" w14:textId="77777777" w:rsidR="00945BD1" w:rsidRPr="000C020F" w:rsidRDefault="00945BD1" w:rsidP="00B761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EEDA7C3" w14:textId="77777777" w:rsidR="00945BD1" w:rsidRPr="00804DB4" w:rsidRDefault="00945BD1" w:rsidP="00945BD1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7E49E4CA" w14:textId="77777777" w:rsidR="00945BD1" w:rsidRPr="00804DB4" w:rsidRDefault="00945BD1" w:rsidP="00945BD1">
      <w:pPr>
        <w:pStyle w:val="Ch64"/>
        <w:pageBreakBefore/>
        <w:rPr>
          <w:rFonts w:ascii="Times New Roman" w:hAnsi="Times New Roman" w:cs="Times New Roman"/>
          <w:w w:val="100"/>
          <w:sz w:val="24"/>
          <w:szCs w:val="24"/>
        </w:rPr>
      </w:pPr>
    </w:p>
    <w:p w14:paraId="73DB0A72" w14:textId="77777777" w:rsidR="00945BD1" w:rsidRPr="00804DB4" w:rsidRDefault="00945BD1" w:rsidP="00945BD1">
      <w:pPr>
        <w:pStyle w:val="PrimitkaPRIMITKA"/>
        <w:pBdr>
          <w:top w:val="single" w:sz="4" w:space="11" w:color="auto"/>
        </w:pBdr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 w:rsidRPr="0019551B">
        <w:rPr>
          <w:rFonts w:ascii="Times New Roman" w:hAnsi="Times New Roman" w:cs="Times New Roman"/>
          <w:b/>
          <w:bCs/>
          <w:w w:val="100"/>
          <w:sz w:val="24"/>
          <w:szCs w:val="24"/>
        </w:rPr>
        <w:t>Примітка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:</w:t>
      </w:r>
      <w:r w:rsidR="000C020F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НП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020F">
        <w:rPr>
          <w:rFonts w:ascii="Times New Roman" w:hAnsi="Times New Roman" w:cs="Times New Roman"/>
          <w:w w:val="100"/>
          <w:sz w:val="24"/>
          <w:szCs w:val="24"/>
        </w:rPr>
        <w:t xml:space="preserve">-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непридатні.</w:t>
      </w:r>
    </w:p>
    <w:p w14:paraId="352CBB5D" w14:textId="77777777" w:rsidR="00945BD1" w:rsidRPr="00804DB4" w:rsidRDefault="00945BD1" w:rsidP="00945BD1">
      <w:pPr>
        <w:pStyle w:val="PrimitkaPRIMITKA"/>
        <w:spacing w:before="0" w:after="0"/>
        <w:rPr>
          <w:rFonts w:ascii="Times New Roman" w:hAnsi="Times New Roman" w:cs="Times New Roman"/>
          <w:w w:val="100"/>
          <w:sz w:val="24"/>
          <w:szCs w:val="24"/>
        </w:rPr>
      </w:pPr>
      <w:r w:rsidRPr="00804DB4">
        <w:rPr>
          <w:rFonts w:ascii="Times New Roman" w:hAnsi="Times New Roman" w:cs="Times New Roman"/>
          <w:w w:val="100"/>
          <w:sz w:val="24"/>
          <w:szCs w:val="24"/>
        </w:rPr>
        <w:tab/>
        <w:t>КРП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020F">
        <w:rPr>
          <w:rFonts w:ascii="Times New Roman" w:hAnsi="Times New Roman" w:cs="Times New Roman"/>
          <w:w w:val="100"/>
          <w:sz w:val="24"/>
          <w:szCs w:val="24"/>
        </w:rPr>
        <w:t xml:space="preserve">-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компоненти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ракетного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палива</w:t>
      </w:r>
    </w:p>
    <w:p w14:paraId="101CB3AF" w14:textId="77777777" w:rsidR="00945BD1" w:rsidRPr="00804DB4" w:rsidRDefault="00945BD1" w:rsidP="00945BD1">
      <w:pPr>
        <w:pStyle w:val="PrimitkaPRIMITKA"/>
        <w:spacing w:before="0" w:after="0"/>
        <w:rPr>
          <w:rFonts w:ascii="Times New Roman" w:hAnsi="Times New Roman" w:cs="Times New Roman"/>
          <w:w w:val="100"/>
          <w:sz w:val="24"/>
          <w:szCs w:val="24"/>
        </w:rPr>
      </w:pPr>
      <w:r w:rsidRPr="00804DB4">
        <w:rPr>
          <w:rFonts w:ascii="Times New Roman" w:hAnsi="Times New Roman" w:cs="Times New Roman"/>
          <w:w w:val="100"/>
          <w:sz w:val="24"/>
          <w:szCs w:val="24"/>
        </w:rPr>
        <w:tab/>
        <w:t>*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C020F">
        <w:rPr>
          <w:rFonts w:ascii="Times New Roman" w:hAnsi="Times New Roman" w:cs="Times New Roman"/>
          <w:w w:val="100"/>
          <w:sz w:val="24"/>
          <w:szCs w:val="24"/>
        </w:rPr>
        <w:t xml:space="preserve">-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величини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відстані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сприйняття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шепітної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мови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(ШМ)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розмовної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мови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(РМ),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а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також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камертональні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проби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застосовуються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лише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як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орієнтири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відбору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пацієнтів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подальшого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обстеження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можуть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бути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підставою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визначення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ступеня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втрати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слуху.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Таке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сприйняття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мови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здійснюється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етапах,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де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немає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можливості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аудіометричного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обстеження.</w:t>
      </w:r>
    </w:p>
    <w:p w14:paraId="3825EC55" w14:textId="70037C8A" w:rsidR="00945BD1" w:rsidRDefault="00945BD1" w:rsidP="00945BD1">
      <w:pPr>
        <w:pStyle w:val="PrimitkaPRIMITKA"/>
        <w:spacing w:before="0" w:after="57"/>
        <w:rPr>
          <w:rFonts w:ascii="Times New Roman" w:hAnsi="Times New Roman" w:cs="Times New Roman"/>
          <w:w w:val="100"/>
          <w:sz w:val="24"/>
          <w:szCs w:val="24"/>
        </w:rPr>
      </w:pPr>
      <w:r w:rsidRPr="00804DB4">
        <w:rPr>
          <w:rFonts w:ascii="Times New Roman" w:hAnsi="Times New Roman" w:cs="Times New Roman"/>
          <w:w w:val="100"/>
          <w:sz w:val="24"/>
          <w:szCs w:val="24"/>
        </w:rPr>
        <w:tab/>
        <w:t>Якщо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при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акуметричному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дослідженні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отоларингологом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виявляється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відхилення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вимоги,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то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тоді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пацієнт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(обстежуваний)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потребує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подальшого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обстеження.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У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разі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якщо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акуметрія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відповідає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вимогам,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суб’єктивної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аудіометрії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04DB4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804DB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049D0">
        <w:rPr>
          <w:rFonts w:ascii="Times New Roman" w:hAnsi="Times New Roman" w:cs="Times New Roman"/>
          <w:w w:val="100"/>
          <w:sz w:val="24"/>
          <w:szCs w:val="24"/>
        </w:rPr>
        <w:t>обов’язкове.</w:t>
      </w:r>
    </w:p>
    <w:p w14:paraId="50CD9B9D" w14:textId="7AD7BC02" w:rsidR="006049D0" w:rsidRDefault="006049D0" w:rsidP="00945BD1">
      <w:pPr>
        <w:pStyle w:val="PrimitkaPRIMITKA"/>
        <w:spacing w:before="0" w:after="57"/>
        <w:rPr>
          <w:rFonts w:ascii="Times New Roman" w:hAnsi="Times New Roman" w:cs="Times New Roman"/>
          <w:w w:val="100"/>
          <w:sz w:val="24"/>
          <w:szCs w:val="24"/>
        </w:rPr>
      </w:pPr>
    </w:p>
    <w:p w14:paraId="4154A119" w14:textId="4FF64E59" w:rsidR="006049D0" w:rsidRPr="006049D0" w:rsidRDefault="006049D0" w:rsidP="006049D0">
      <w:pPr>
        <w:pStyle w:val="PrimitkaPRIMITKA"/>
        <w:spacing w:before="0" w:after="57"/>
        <w:ind w:left="0" w:firstLine="851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3 в редакції Наказу Міністерства оборони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466 від 01.08.2011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; із змінами, внесеними згідно з Наказами Міністерства оборони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346 від 27.05.2013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318 від 07.07.2015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193 від 29.03.2017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457 від 08.08.2023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490 від 18.08.2023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; в редакції Наказу Міністерства оборони </w:t>
      </w:r>
      <w:r w:rsidRPr="006049D0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262 від 27.04.2024</w:t>
      </w:r>
      <w:r w:rsidRPr="006049D0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6049D0" w:rsidRPr="006049D0" w:rsidSect="00BA26BA">
      <w:pgSz w:w="11906" w:h="16838" w:code="9"/>
      <w:pgMar w:top="567" w:right="39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4531" w14:textId="77777777" w:rsidR="00D17111" w:rsidRDefault="00D17111" w:rsidP="00F239DD">
      <w:pPr>
        <w:spacing w:after="0" w:line="240" w:lineRule="auto"/>
      </w:pPr>
      <w:r>
        <w:separator/>
      </w:r>
    </w:p>
  </w:endnote>
  <w:endnote w:type="continuationSeparator" w:id="0">
    <w:p w14:paraId="1D1515AF" w14:textId="77777777" w:rsidR="00D17111" w:rsidRDefault="00D17111" w:rsidP="00F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61EC3" w14:textId="77777777" w:rsidR="00D17111" w:rsidRDefault="00D17111" w:rsidP="00F239DD">
      <w:pPr>
        <w:spacing w:after="0" w:line="240" w:lineRule="auto"/>
      </w:pPr>
      <w:r>
        <w:separator/>
      </w:r>
    </w:p>
  </w:footnote>
  <w:footnote w:type="continuationSeparator" w:id="0">
    <w:p w14:paraId="12B4550E" w14:textId="77777777" w:rsidR="00D17111" w:rsidRDefault="00D17111" w:rsidP="00F2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D1"/>
    <w:rsid w:val="00037E3B"/>
    <w:rsid w:val="00085874"/>
    <w:rsid w:val="000C020F"/>
    <w:rsid w:val="0019551B"/>
    <w:rsid w:val="001C7DF6"/>
    <w:rsid w:val="00224C56"/>
    <w:rsid w:val="002C03BF"/>
    <w:rsid w:val="004576B8"/>
    <w:rsid w:val="006049D0"/>
    <w:rsid w:val="006D2469"/>
    <w:rsid w:val="00804DB4"/>
    <w:rsid w:val="00945BD1"/>
    <w:rsid w:val="00B761DB"/>
    <w:rsid w:val="00BA26BA"/>
    <w:rsid w:val="00BC756E"/>
    <w:rsid w:val="00D17111"/>
    <w:rsid w:val="00D2056D"/>
    <w:rsid w:val="00E519BA"/>
    <w:rsid w:val="00F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B6A3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о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3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Стаття по центру (Общие:Базовые)"/>
    <w:basedOn w:val="a4"/>
    <w:next w:val="a4"/>
    <w:uiPriority w:val="99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8">
    <w:name w:val="Стаття по центру (Ch_6 Міністерства)"/>
    <w:basedOn w:val="af8"/>
    <w:next w:val="a4"/>
    <w:uiPriority w:val="99"/>
    <w:pPr>
      <w:keepNext/>
    </w:pPr>
  </w:style>
  <w:style w:type="paragraph" w:customStyle="1" w:styleId="af9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9"/>
    <w:uiPriority w:val="99"/>
    <w:pPr>
      <w:keepNext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a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a"/>
    <w:uiPriority w:val="9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b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b"/>
    <w:next w:val="Ch11"/>
    <w:uiPriority w:val="99"/>
  </w:style>
  <w:style w:type="paragraph" w:customStyle="1" w:styleId="afc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d">
    <w:name w:val="Глава (Общие)"/>
    <w:basedOn w:val="afc"/>
    <w:uiPriority w:val="9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d"/>
    <w:next w:val="Ch12"/>
    <w:uiPriority w:val="99"/>
  </w:style>
  <w:style w:type="paragraph" w:customStyle="1" w:styleId="afe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">
    <w:name w:val="Стаття (Общие)"/>
    <w:basedOn w:val="afe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"/>
    <w:next w:val="a4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0">
    <w:name w:val="Градус (Вспомогательные)"/>
    <w:uiPriority w:val="99"/>
    <w:rPr>
      <w:rFonts w:ascii="HeliosCond" w:hAnsi="HeliosCond"/>
    </w:rPr>
  </w:style>
  <w:style w:type="character" w:customStyle="1" w:styleId="aff1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 (OTF) Regular" w:hAnsi="Symbol (OTF) Regular"/>
    </w:rPr>
  </w:style>
  <w:style w:type="character" w:customStyle="1" w:styleId="Bold0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2">
    <w:name w:val="Широкий пробел (Вспомогательные)"/>
    <w:uiPriority w:val="99"/>
  </w:style>
  <w:style w:type="character" w:customStyle="1" w:styleId="aff3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 Book" w:hAnsi="Pragmatica Book"/>
      <w:spacing w:val="2"/>
      <w:sz w:val="18"/>
      <w:vertAlign w:val="baseline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4">
    <w:name w:val="Простой подзаголовок (Общие:Базовые)"/>
    <w:basedOn w:val="a3"/>
    <w:uiPriority w:val="99"/>
    <w:rsid w:val="00945BD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5">
    <w:name w:val="Простой подзаголовок (Общие)"/>
    <w:basedOn w:val="aff4"/>
    <w:uiPriority w:val="99"/>
    <w:rsid w:val="00945BD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a">
    <w:name w:val="Простой подзаголовок (Ch_6 Міністерства)"/>
    <w:basedOn w:val="aff5"/>
    <w:uiPriority w:val="99"/>
    <w:rsid w:val="00945BD1"/>
  </w:style>
  <w:style w:type="paragraph" w:customStyle="1" w:styleId="TABL">
    <w:name w:val="Таблиця № (TABL)"/>
    <w:basedOn w:val="a3"/>
    <w:uiPriority w:val="99"/>
    <w:rsid w:val="00945BD1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45BD1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Ch6b">
    <w:name w:val="Основной без ПЖ (Ch_6 Міністерства)"/>
    <w:basedOn w:val="ae"/>
    <w:uiPriority w:val="99"/>
    <w:rsid w:val="00945BD1"/>
    <w:pPr>
      <w:tabs>
        <w:tab w:val="clear" w:pos="11707"/>
      </w:tabs>
    </w:pPr>
    <w:rPr>
      <w:rFonts w:ascii="Pragmatica-Book" w:hAnsi="Pragmatica-Book" w:cs="Pragmatica-Book"/>
    </w:rPr>
  </w:style>
  <w:style w:type="character" w:customStyle="1" w:styleId="Bold1">
    <w:name w:val="Bold"/>
    <w:uiPriority w:val="99"/>
    <w:rsid w:val="00945BD1"/>
    <w:rPr>
      <w:b/>
      <w:u w:val="none"/>
      <w:vertAlign w:val="baseline"/>
    </w:rPr>
  </w:style>
  <w:style w:type="character" w:customStyle="1" w:styleId="aff6">
    <w:name w:val="ЗажатоПЖ (Вспомогательные)"/>
    <w:uiPriority w:val="99"/>
    <w:rsid w:val="00945BD1"/>
    <w:rPr>
      <w:w w:val="120"/>
    </w:rPr>
  </w:style>
  <w:style w:type="character" w:customStyle="1" w:styleId="Italic">
    <w:name w:val="Italic (Вспомогательные)"/>
    <w:uiPriority w:val="99"/>
    <w:rsid w:val="00945BD1"/>
    <w:rPr>
      <w:i/>
    </w:rPr>
  </w:style>
  <w:style w:type="paragraph" w:customStyle="1" w:styleId="PrimitkiPRIMITKA">
    <w:name w:val="Primitki (PRIMITKA)"/>
    <w:basedOn w:val="a4"/>
    <w:uiPriority w:val="99"/>
    <w:rsid w:val="00945BD1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945BD1"/>
    <w:pPr>
      <w:spacing w:before="142" w:after="142"/>
      <w:ind w:left="850" w:hanging="850"/>
    </w:pPr>
  </w:style>
  <w:style w:type="paragraph" w:customStyle="1" w:styleId="Ch6c">
    <w:name w:val="Основной текст (без абзаца) (Ch_6 Міністерства)"/>
    <w:basedOn w:val="Ch64"/>
    <w:uiPriority w:val="99"/>
    <w:rsid w:val="00945BD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945BD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aff7">
    <w:name w:val="Символ (Вспомогательные)"/>
    <w:uiPriority w:val="99"/>
    <w:rsid w:val="00945BD1"/>
    <w:rPr>
      <w:rFonts w:ascii="Myriad Pro" w:hAnsi="Myriad Pro"/>
    </w:rPr>
  </w:style>
  <w:style w:type="character" w:customStyle="1" w:styleId="aff8">
    <w:name w:val="Верхний индекс (Вспомогательные)"/>
    <w:uiPriority w:val="99"/>
    <w:rsid w:val="00945BD1"/>
    <w:rPr>
      <w:vertAlign w:val="superscript"/>
    </w:rPr>
  </w:style>
  <w:style w:type="paragraph" w:styleId="aff9">
    <w:name w:val="header"/>
    <w:basedOn w:val="a"/>
    <w:link w:val="affa"/>
    <w:uiPriority w:val="99"/>
    <w:unhideWhenUsed/>
    <w:rsid w:val="00F2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ій колонтитул Знак"/>
    <w:basedOn w:val="a0"/>
    <w:link w:val="aff9"/>
    <w:uiPriority w:val="99"/>
    <w:rsid w:val="00F239DD"/>
  </w:style>
  <w:style w:type="paragraph" w:styleId="affb">
    <w:name w:val="footer"/>
    <w:basedOn w:val="a"/>
    <w:link w:val="affc"/>
    <w:uiPriority w:val="99"/>
    <w:unhideWhenUsed/>
    <w:rsid w:val="00F2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ій колонтитул Знак"/>
    <w:basedOn w:val="a0"/>
    <w:link w:val="affb"/>
    <w:uiPriority w:val="99"/>
    <w:rsid w:val="00F239DD"/>
  </w:style>
  <w:style w:type="character" w:customStyle="1" w:styleId="st131">
    <w:name w:val="st131"/>
    <w:uiPriority w:val="99"/>
    <w:rsid w:val="006049D0"/>
    <w:rPr>
      <w:i/>
      <w:iCs/>
      <w:color w:val="0000FF"/>
    </w:rPr>
  </w:style>
  <w:style w:type="character" w:customStyle="1" w:styleId="st46">
    <w:name w:val="st46"/>
    <w:uiPriority w:val="99"/>
    <w:rsid w:val="006049D0"/>
    <w:rPr>
      <w:i/>
      <w:iCs/>
      <w:color w:val="000000"/>
    </w:rPr>
  </w:style>
  <w:style w:type="paragraph" w:customStyle="1" w:styleId="st14">
    <w:name w:val="st14"/>
    <w:uiPriority w:val="99"/>
    <w:rsid w:val="006049D0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42">
    <w:name w:val="st42"/>
    <w:uiPriority w:val="99"/>
    <w:rsid w:val="006049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4836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2024-05-06T06:32:00Z</dcterms:created>
  <dcterms:modified xsi:type="dcterms:W3CDTF">2024-05-06T06:32:00Z</dcterms:modified>
</cp:coreProperties>
</file>